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897AA" w14:textId="2174CBD3" w:rsidR="001935A1" w:rsidRPr="00EE008D" w:rsidRDefault="00790BD7" w:rsidP="00EE008D">
      <w:pPr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  <w:r>
        <w:rPr>
          <w:noProof/>
        </w:rPr>
        <w:drawing>
          <wp:inline distT="0" distB="0" distL="0" distR="0" wp14:anchorId="20058FD1" wp14:editId="106B1028">
            <wp:extent cx="1553210" cy="1314450"/>
            <wp:effectExtent l="0" t="0" r="8890" b="0"/>
            <wp:docPr id="2" name="Ké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F33FE" w14:textId="77777777" w:rsidR="001935A1" w:rsidRDefault="001935A1" w:rsidP="00B725B6">
      <w:pPr>
        <w:pStyle w:val="Nincstrkz"/>
        <w:jc w:val="center"/>
        <w:rPr>
          <w:rFonts w:ascii="Verdana" w:hAnsi="Verdana"/>
          <w:b/>
          <w:sz w:val="28"/>
          <w:szCs w:val="28"/>
        </w:rPr>
      </w:pPr>
    </w:p>
    <w:p w14:paraId="6C6A6BF1" w14:textId="77777777" w:rsidR="00B725B6" w:rsidRPr="00280526" w:rsidRDefault="00B725B6" w:rsidP="00B725B6">
      <w:pPr>
        <w:pStyle w:val="Nincstrkz"/>
        <w:jc w:val="center"/>
        <w:rPr>
          <w:rFonts w:ascii="Verdana" w:hAnsi="Verdana"/>
          <w:b/>
          <w:sz w:val="28"/>
          <w:szCs w:val="28"/>
        </w:rPr>
      </w:pPr>
      <w:r w:rsidRPr="00280526">
        <w:rPr>
          <w:rFonts w:ascii="Verdana" w:hAnsi="Verdana"/>
          <w:b/>
          <w:sz w:val="28"/>
          <w:szCs w:val="28"/>
        </w:rPr>
        <w:t>HIRDETMÉNY</w:t>
      </w:r>
    </w:p>
    <w:p w14:paraId="49BBE021" w14:textId="77777777" w:rsidR="00B725B6" w:rsidRPr="00280526" w:rsidRDefault="00B725B6" w:rsidP="00B725B6">
      <w:pPr>
        <w:pStyle w:val="Nincstrkz"/>
        <w:jc w:val="both"/>
        <w:rPr>
          <w:rFonts w:ascii="Verdana" w:hAnsi="Verdana"/>
          <w:sz w:val="28"/>
          <w:szCs w:val="28"/>
        </w:rPr>
      </w:pPr>
    </w:p>
    <w:p w14:paraId="47923B43" w14:textId="77777777" w:rsidR="00B725B6" w:rsidRDefault="00B725B6" w:rsidP="00B725B6">
      <w:pPr>
        <w:pStyle w:val="Nincstrkz"/>
        <w:jc w:val="center"/>
        <w:rPr>
          <w:rFonts w:ascii="Verdana" w:hAnsi="Verdana"/>
          <w:b/>
          <w:sz w:val="28"/>
          <w:szCs w:val="28"/>
        </w:rPr>
      </w:pPr>
      <w:r w:rsidRPr="00280526">
        <w:rPr>
          <w:rFonts w:ascii="Verdana" w:hAnsi="Verdana"/>
          <w:b/>
          <w:sz w:val="28"/>
          <w:szCs w:val="28"/>
        </w:rPr>
        <w:t xml:space="preserve">Felvétel </w:t>
      </w:r>
      <w:r w:rsidR="003C7B22">
        <w:rPr>
          <w:rFonts w:ascii="Verdana" w:hAnsi="Verdana"/>
          <w:b/>
          <w:color w:val="FF0000"/>
          <w:sz w:val="28"/>
          <w:szCs w:val="28"/>
        </w:rPr>
        <w:t>gépész</w:t>
      </w:r>
      <w:r w:rsidRPr="004809EB">
        <w:rPr>
          <w:rFonts w:ascii="Verdana" w:hAnsi="Verdana"/>
          <w:b/>
          <w:color w:val="FF0000"/>
          <w:sz w:val="28"/>
          <w:szCs w:val="28"/>
        </w:rPr>
        <w:t xml:space="preserve">mérnök </w:t>
      </w:r>
    </w:p>
    <w:p w14:paraId="4FF85B0C" w14:textId="6E109151" w:rsidR="00B725B6" w:rsidRPr="00280526" w:rsidRDefault="00B725B6" w:rsidP="00B725B6">
      <w:pPr>
        <w:pStyle w:val="Nincstrkz"/>
        <w:jc w:val="center"/>
        <w:rPr>
          <w:rFonts w:ascii="Verdana" w:hAnsi="Verdana"/>
          <w:b/>
          <w:sz w:val="28"/>
          <w:szCs w:val="28"/>
        </w:rPr>
      </w:pPr>
      <w:r w:rsidRPr="00280526">
        <w:rPr>
          <w:rFonts w:ascii="Verdana" w:hAnsi="Verdana"/>
          <w:b/>
          <w:sz w:val="28"/>
          <w:szCs w:val="28"/>
        </w:rPr>
        <w:t xml:space="preserve">duális </w:t>
      </w:r>
      <w:r w:rsidR="00E840BD">
        <w:rPr>
          <w:rFonts w:ascii="Verdana" w:hAnsi="Verdana"/>
          <w:b/>
          <w:sz w:val="28"/>
          <w:szCs w:val="28"/>
        </w:rPr>
        <w:t>mesterképzési</w:t>
      </w:r>
      <w:r w:rsidRPr="00280526">
        <w:rPr>
          <w:rFonts w:ascii="Verdana" w:hAnsi="Verdana"/>
          <w:b/>
          <w:sz w:val="28"/>
          <w:szCs w:val="28"/>
        </w:rPr>
        <w:t xml:space="preserve"> programra</w:t>
      </w:r>
    </w:p>
    <w:p w14:paraId="05C9AFCF" w14:textId="77777777" w:rsidR="00B725B6" w:rsidRPr="00280526" w:rsidRDefault="00B725B6" w:rsidP="00B725B6">
      <w:pPr>
        <w:pStyle w:val="Nincstrkz"/>
        <w:jc w:val="center"/>
        <w:rPr>
          <w:rFonts w:ascii="Verdana" w:hAnsi="Verdana"/>
          <w:b/>
          <w:sz w:val="20"/>
          <w:szCs w:val="20"/>
        </w:rPr>
      </w:pPr>
    </w:p>
    <w:p w14:paraId="256A4083" w14:textId="77777777" w:rsidR="00B725B6" w:rsidRPr="00EE008D" w:rsidRDefault="00B725B6" w:rsidP="00B725B6">
      <w:pPr>
        <w:pStyle w:val="Nincstrkz"/>
        <w:jc w:val="both"/>
        <w:rPr>
          <w:rFonts w:ascii="Verdana" w:hAnsi="Verdana"/>
          <w:sz w:val="20"/>
          <w:szCs w:val="20"/>
        </w:rPr>
      </w:pPr>
    </w:p>
    <w:p w14:paraId="76BFDBDA" w14:textId="77777777" w:rsidR="00AB42B6" w:rsidRDefault="00AB42B6" w:rsidP="00AB42B6">
      <w:pPr>
        <w:pStyle w:val="Nincstrkz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Gyakorlati képzőhely: </w:t>
      </w:r>
      <w:r>
        <w:rPr>
          <w:rFonts w:ascii="Verdana" w:hAnsi="Verdana"/>
          <w:b/>
          <w:sz w:val="20"/>
          <w:szCs w:val="20"/>
        </w:rPr>
        <w:t>TRANZIT-FOOD Kft.</w:t>
      </w:r>
    </w:p>
    <w:p w14:paraId="396227D1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munkavégzés telephelye: Nyírgelse Debreceni u.1.sz., Nyírbátor Árpád u.</w:t>
      </w:r>
    </w:p>
    <w:p w14:paraId="059E4CE1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24F7FFF3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Évek óta tartó és szoros kapcsolatban állunk az Egyetemekkel a duális képzésben. Vállalatunk elkötelezetten vesz részt ebben az együttműködésben, hiszen számos vezetőnk ebben a formában és itt kezdte el pályafutását. A lehetőség mindenki számára nyitva áll, mi pedig szívesen fogadjuk a szakma iránt elkötelezett fiatalok jelentkezését.</w:t>
      </w:r>
    </w:p>
    <w:p w14:paraId="5922C732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</w:p>
    <w:p w14:paraId="2640B2AA" w14:textId="77777777" w:rsidR="00AB42B6" w:rsidRDefault="00AB42B6" w:rsidP="00AB42B6">
      <w:pPr>
        <w:pStyle w:val="Nincstrkz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Jelentkezés módja:</w:t>
      </w:r>
    </w:p>
    <w:p w14:paraId="1B12F402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hr@tranzitfood.hu e-mail címen.</w:t>
      </w:r>
    </w:p>
    <w:p w14:paraId="4127B8CF" w14:textId="4EB482E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 xml:space="preserve">Az alábbi dokumentumok szükségesek: önéletrajz, motivációs levél, </w:t>
      </w:r>
      <w:proofErr w:type="spellStart"/>
      <w:r>
        <w:rPr>
          <w:rFonts w:ascii="Verdana" w:hAnsi="Verdana"/>
          <w:sz w:val="20"/>
          <w:szCs w:val="20"/>
        </w:rPr>
        <w:t>BSc</w:t>
      </w:r>
      <w:proofErr w:type="spellEnd"/>
      <w:r>
        <w:rPr>
          <w:rFonts w:ascii="Verdana" w:hAnsi="Verdana"/>
          <w:sz w:val="20"/>
          <w:szCs w:val="20"/>
        </w:rPr>
        <w:t xml:space="preserve"> oklevélmásolat</w:t>
      </w:r>
    </w:p>
    <w:p w14:paraId="2BE9AD00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A jelentkező felvételéről felvételi elbeszélgetés alapján döntünk a motiváltság, az alapvetően elvárható szakterületi tájékozottság és a kommunikációs készség alapján.</w:t>
      </w:r>
    </w:p>
    <w:p w14:paraId="3E9E9DA2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Jelentkezési határidő: a duális képzéssel kapcsolatban a képző intézménynél szükséges először érdeklődni.</w:t>
      </w:r>
    </w:p>
    <w:p w14:paraId="66123860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</w:p>
    <w:p w14:paraId="6409A39F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Néhány példa arra, amit szakmai gyakorlóhelyként a </w:t>
      </w:r>
      <w:r>
        <w:rPr>
          <w:rFonts w:ascii="Verdana" w:hAnsi="Verdana"/>
          <w:b/>
          <w:sz w:val="20"/>
          <w:szCs w:val="20"/>
        </w:rPr>
        <w:t>Debreceni Egyetem élelmiszerminőségi és –biztonsági mérnöki mesterszakos hallgatóinak</w:t>
      </w:r>
      <w:r>
        <w:rPr>
          <w:rFonts w:ascii="Verdana" w:hAnsi="Verdana"/>
          <w:sz w:val="20"/>
          <w:szCs w:val="20"/>
        </w:rPr>
        <w:t xml:space="preserve"> nyújtunk:</w:t>
      </w:r>
    </w:p>
    <w:p w14:paraId="60D7086A" w14:textId="77777777" w:rsidR="00AB42B6" w:rsidRDefault="00AB42B6" w:rsidP="00AB42B6">
      <w:pPr>
        <w:pStyle w:val="Nincstrkz"/>
        <w:jc w:val="both"/>
        <w:rPr>
          <w:rFonts w:ascii="Verdana" w:hAnsi="Verdana"/>
          <w:sz w:val="20"/>
          <w:szCs w:val="20"/>
        </w:rPr>
      </w:pPr>
    </w:p>
    <w:p w14:paraId="346ABBCD" w14:textId="77777777" w:rsidR="00AB42B6" w:rsidRDefault="00AB42B6" w:rsidP="00AB42B6">
      <w:pPr>
        <w:pStyle w:val="Nincstrkz"/>
        <w:numPr>
          <w:ilvl w:val="0"/>
          <w:numId w:val="3"/>
        </w:numPr>
        <w:jc w:val="both"/>
      </w:pPr>
      <w:r>
        <w:rPr>
          <w:rFonts w:ascii="Verdana" w:hAnsi="Verdana"/>
          <w:sz w:val="20"/>
          <w:szCs w:val="20"/>
        </w:rPr>
        <w:t xml:space="preserve">a legkorszerűbb mezőgazdasági termelési módszerek alkalmazása; </w:t>
      </w:r>
    </w:p>
    <w:p w14:paraId="7DB37385" w14:textId="77777777" w:rsidR="00AB42B6" w:rsidRDefault="00AB42B6" w:rsidP="00AB42B6">
      <w:pPr>
        <w:pStyle w:val="Nincstrkz"/>
        <w:numPr>
          <w:ilvl w:val="0"/>
          <w:numId w:val="3"/>
        </w:numPr>
        <w:jc w:val="both"/>
      </w:pPr>
      <w:r>
        <w:rPr>
          <w:rFonts w:ascii="Verdana" w:hAnsi="Verdana"/>
          <w:sz w:val="20"/>
          <w:szCs w:val="20"/>
        </w:rPr>
        <w:t>változatos feladatok valós munkahelyi környezetben;</w:t>
      </w:r>
    </w:p>
    <w:p w14:paraId="6863C387" w14:textId="77777777" w:rsidR="00AB42B6" w:rsidRDefault="00AB42B6" w:rsidP="00AB42B6">
      <w:pPr>
        <w:pStyle w:val="Nincstrkz"/>
        <w:numPr>
          <w:ilvl w:val="0"/>
          <w:numId w:val="3"/>
        </w:numPr>
        <w:jc w:val="both"/>
      </w:pPr>
      <w:r>
        <w:rPr>
          <w:rFonts w:ascii="Verdana" w:hAnsi="Verdana"/>
          <w:sz w:val="20"/>
          <w:szCs w:val="20"/>
        </w:rPr>
        <w:t>a végzést követően álláslehetőséget kínálunk.</w:t>
      </w:r>
    </w:p>
    <w:p w14:paraId="565108F4" w14:textId="77777777" w:rsidR="00AB42B6" w:rsidRDefault="00AB42B6" w:rsidP="00AB42B6">
      <w:pPr>
        <w:pStyle w:val="Nincstrkz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DD15C97" w14:textId="77777777" w:rsidR="00AB42B6" w:rsidRDefault="00AB42B6" w:rsidP="00AB42B6">
      <w:pPr>
        <w:pStyle w:val="Nincstrkz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Jövőbeni célunk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olyan felkészült fiatal embereket foglalkoztatni, akikben kellő elhivatottság van a szakma megismerése és elsajátítása iránt. Az elkötelezett fiatalokat a jövőbeni betanulás után elsősorban a termelésben középvezetői pozícióban tudjuk alkalmazni, a későbbi szakmai és anyagi előrelépés lehetőségének biztosítása mellett. </w:t>
      </w:r>
    </w:p>
    <w:p w14:paraId="63DA18E5" w14:textId="77777777" w:rsidR="00AB42B6" w:rsidRDefault="00AB42B6" w:rsidP="00AB42B6">
      <w:pPr>
        <w:pStyle w:val="Nincstrkz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0F9F5C3" w14:textId="77777777" w:rsidR="00AB42B6" w:rsidRDefault="00AB42B6" w:rsidP="00AB42B6">
      <w:pPr>
        <w:pStyle w:val="Nincstrkz"/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Várjuk a tehetséges, elhivatott, tettre kész fiatalok jelentkezését!</w:t>
      </w:r>
    </w:p>
    <w:p w14:paraId="6F8DCE63" w14:textId="77777777" w:rsidR="00560DE2" w:rsidRPr="00280526" w:rsidRDefault="00560DE2" w:rsidP="00B725B6">
      <w:pPr>
        <w:pStyle w:val="Nincstrkz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0EB44721" w14:textId="77777777" w:rsidR="00896425" w:rsidRDefault="00896425"/>
    <w:sectPr w:rsidR="00896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D77BF"/>
    <w:multiLevelType w:val="hybridMultilevel"/>
    <w:tmpl w:val="76A874AC"/>
    <w:lvl w:ilvl="0" w:tplc="294214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5605DE"/>
    <w:multiLevelType w:val="hybridMultilevel"/>
    <w:tmpl w:val="9C307F2A"/>
    <w:lvl w:ilvl="0" w:tplc="16725B8A">
      <w:numFmt w:val="bullet"/>
      <w:lvlText w:val="-"/>
      <w:lvlJc w:val="left"/>
      <w:pPr>
        <w:ind w:left="578" w:hanging="360"/>
      </w:pPr>
      <w:rPr>
        <w:rFonts w:ascii="Verdana" w:eastAsia="Calibri" w:hAnsi="Verdana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97B1816"/>
    <w:multiLevelType w:val="hybridMultilevel"/>
    <w:tmpl w:val="7A382200"/>
    <w:lvl w:ilvl="0" w:tplc="2942143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3856407">
    <w:abstractNumId w:val="2"/>
  </w:num>
  <w:num w:numId="2" w16cid:durableId="487600439">
    <w:abstractNumId w:val="0"/>
  </w:num>
  <w:num w:numId="3" w16cid:durableId="129998979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B6"/>
    <w:rsid w:val="0006189B"/>
    <w:rsid w:val="00063F09"/>
    <w:rsid w:val="001935A1"/>
    <w:rsid w:val="002B2611"/>
    <w:rsid w:val="002C5F7E"/>
    <w:rsid w:val="002E7945"/>
    <w:rsid w:val="003547E1"/>
    <w:rsid w:val="003C5953"/>
    <w:rsid w:val="003C7B22"/>
    <w:rsid w:val="0053710C"/>
    <w:rsid w:val="0055188D"/>
    <w:rsid w:val="00560DE2"/>
    <w:rsid w:val="00730DF5"/>
    <w:rsid w:val="00744044"/>
    <w:rsid w:val="007900D1"/>
    <w:rsid w:val="00790BD7"/>
    <w:rsid w:val="00804D1C"/>
    <w:rsid w:val="00896425"/>
    <w:rsid w:val="008C0E93"/>
    <w:rsid w:val="00992C33"/>
    <w:rsid w:val="00AB42B6"/>
    <w:rsid w:val="00B172F0"/>
    <w:rsid w:val="00B725B6"/>
    <w:rsid w:val="00BC6900"/>
    <w:rsid w:val="00BD08BE"/>
    <w:rsid w:val="00CE1CF5"/>
    <w:rsid w:val="00D1114A"/>
    <w:rsid w:val="00D61510"/>
    <w:rsid w:val="00E840BD"/>
    <w:rsid w:val="00EE008D"/>
    <w:rsid w:val="00F17910"/>
    <w:rsid w:val="00F825E8"/>
    <w:rsid w:val="00FB2EAA"/>
    <w:rsid w:val="00FE16A0"/>
    <w:rsid w:val="00FE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6CAB3"/>
  <w15:docId w15:val="{12E529FD-6B3F-4458-B333-4CE7B70DA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25B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725B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725B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725B6"/>
    <w:rPr>
      <w:color w:val="0000FF" w:themeColor="hyperlink"/>
      <w:u w:val="single"/>
    </w:rPr>
  </w:style>
  <w:style w:type="table" w:styleId="Vilgoslista6jellszn">
    <w:name w:val="Light List Accent 6"/>
    <w:basedOn w:val="Normltblzat"/>
    <w:uiPriority w:val="61"/>
    <w:rsid w:val="00B725B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character" w:styleId="HTML-idzet">
    <w:name w:val="HTML Cite"/>
    <w:basedOn w:val="Bekezdsalapbettpusa"/>
    <w:uiPriority w:val="99"/>
    <w:semiHidden/>
    <w:unhideWhenUsed/>
    <w:rsid w:val="00B725B6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35A1"/>
    <w:rPr>
      <w:rFonts w:ascii="Tahoma" w:eastAsia="Calibri" w:hAnsi="Tahoma" w:cs="Tahoma"/>
      <w:sz w:val="16"/>
      <w:szCs w:val="16"/>
    </w:rPr>
  </w:style>
  <w:style w:type="character" w:styleId="Feloldatlanmegemlts">
    <w:name w:val="Unresolved Mention"/>
    <w:basedOn w:val="Bekezdsalapbettpusa"/>
    <w:uiPriority w:val="99"/>
    <w:semiHidden/>
    <w:unhideWhenUsed/>
    <w:rsid w:val="00790B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8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702F4.AED724D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Zajdó Nóra Anna</cp:lastModifiedBy>
  <cp:revision>2</cp:revision>
  <dcterms:created xsi:type="dcterms:W3CDTF">2024-06-27T12:53:00Z</dcterms:created>
  <dcterms:modified xsi:type="dcterms:W3CDTF">2024-06-27T12:53:00Z</dcterms:modified>
</cp:coreProperties>
</file>